
<file path=[Content_Types].xml><?xml version="1.0" encoding="utf-8"?>
<Types xmlns="http://schemas.openxmlformats.org/package/2006/content-types">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F65B4F" w:rsidRDefault="003B17C8" w:rsidP="00850BF6">
            <w:pPr>
              <w:jc w:val="both"/>
              <w:rPr>
                <w:rFonts w:asciiTheme="minorHAnsi" w:hAnsiTheme="minorHAnsi" w:cs="Calibri"/>
                <w:smallCaps/>
                <w:sz w:val="20"/>
                <w:szCs w:val="20"/>
              </w:rPr>
            </w:pPr>
            <w:r>
              <w:rPr>
                <w:smallCaps/>
                <w:color w:val="FF0000"/>
                <w:sz w:val="20"/>
                <w:szCs w:val="20"/>
              </w:rPr>
              <w:t>D.01</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3B17C8" w:rsidP="00850BF6">
            <w:pPr>
              <w:jc w:val="both"/>
              <w:rPr>
                <w:rFonts w:asciiTheme="minorHAnsi" w:hAnsiTheme="minorHAnsi" w:cs="Calibri"/>
                <w:smallCaps/>
                <w:color w:val="000000" w:themeColor="text1"/>
                <w:sz w:val="20"/>
                <w:szCs w:val="20"/>
              </w:rPr>
            </w:pPr>
            <w:bookmarkStart w:id="0" w:name="_GoBack"/>
            <w:r>
              <w:rPr>
                <w:color w:val="000000" w:themeColor="text1"/>
                <w:sz w:val="20"/>
                <w:szCs w:val="20"/>
              </w:rPr>
              <w:t>Ek Ders Ücretleri İşlem</w:t>
            </w:r>
            <w:r w:rsidR="00E3221B" w:rsidRPr="00C11D6E">
              <w:rPr>
                <w:color w:val="000000" w:themeColor="text1"/>
                <w:sz w:val="20"/>
                <w:szCs w:val="20"/>
              </w:rPr>
              <w:t xml:space="preserve"> </w:t>
            </w:r>
            <w:r w:rsidR="00E3221B">
              <w:rPr>
                <w:color w:val="000000" w:themeColor="text1"/>
                <w:sz w:val="20"/>
                <w:szCs w:val="20"/>
              </w:rPr>
              <w:t>S</w:t>
            </w:r>
            <w:r w:rsidR="00E3221B" w:rsidRPr="00C11D6E">
              <w:rPr>
                <w:color w:val="000000" w:themeColor="text1"/>
                <w:sz w:val="20"/>
                <w:szCs w:val="20"/>
              </w:rPr>
              <w:t>üreci</w:t>
            </w:r>
            <w:bookmarkEnd w:id="0"/>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5B1C24"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1" w:name="Check1"/>
            <w:r w:rsidR="00EA7C8A">
              <w:rPr>
                <w:sz w:val="20"/>
                <w:szCs w:val="20"/>
              </w:rPr>
              <w:instrText xml:space="preserve"> FORMCHECKBOX </w:instrText>
            </w:r>
            <w:r w:rsidR="00016080">
              <w:rPr>
                <w:sz w:val="20"/>
                <w:szCs w:val="20"/>
              </w:rPr>
            </w:r>
            <w:r w:rsidR="00016080">
              <w:rPr>
                <w:sz w:val="20"/>
                <w:szCs w:val="20"/>
              </w:rPr>
              <w:fldChar w:fldCharType="separate"/>
            </w:r>
            <w:r>
              <w:rPr>
                <w:sz w:val="20"/>
                <w:szCs w:val="20"/>
              </w:rPr>
              <w:fldChar w:fldCharType="end"/>
            </w:r>
            <w:bookmarkEnd w:id="1"/>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9174BF" w:rsidP="00850BF6">
            <w:pPr>
              <w:spacing w:before="120" w:after="120"/>
              <w:ind w:right="566"/>
              <w:jc w:val="both"/>
              <w:rPr>
                <w:bCs/>
                <w:sz w:val="20"/>
                <w:szCs w:val="20"/>
              </w:rPr>
            </w:pPr>
            <w:r>
              <w:rPr>
                <w:sz w:val="20"/>
                <w:szCs w:val="20"/>
              </w:rPr>
              <w:fldChar w:fldCharType="begin">
                <w:ffData>
                  <w:name w:val="x"/>
                  <w:enabled/>
                  <w:calcOnExit w:val="0"/>
                  <w:checkBox>
                    <w:size w:val="20"/>
                    <w:default w:val="0"/>
                  </w:checkBox>
                </w:ffData>
              </w:fldChar>
            </w:r>
            <w:bookmarkStart w:id="2" w:name="x"/>
            <w:r>
              <w:rPr>
                <w:sz w:val="20"/>
                <w:szCs w:val="20"/>
              </w:rPr>
              <w:instrText xml:space="preserve"> FORMCHECKBOX </w:instrText>
            </w:r>
            <w:r w:rsidR="00016080">
              <w:rPr>
                <w:sz w:val="20"/>
                <w:szCs w:val="20"/>
              </w:rPr>
            </w:r>
            <w:r w:rsidR="00016080">
              <w:rPr>
                <w:sz w:val="20"/>
                <w:szCs w:val="20"/>
              </w:rPr>
              <w:fldChar w:fldCharType="separate"/>
            </w:r>
            <w:r>
              <w:rPr>
                <w:sz w:val="20"/>
                <w:szCs w:val="20"/>
              </w:rPr>
              <w:fldChar w:fldCharType="end"/>
            </w:r>
            <w:bookmarkEnd w:id="2"/>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9174BF"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016080">
              <w:rPr>
                <w:sz w:val="20"/>
                <w:szCs w:val="20"/>
              </w:rPr>
            </w:r>
            <w:r w:rsidR="00016080">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460487" w:rsidRPr="00F65B4F" w:rsidTr="00E641FF">
        <w:trPr>
          <w:cantSplit/>
          <w:trHeight w:val="340"/>
        </w:trPr>
        <w:tc>
          <w:tcPr>
            <w:tcW w:w="2182" w:type="dxa"/>
            <w:gridSpan w:val="3"/>
            <w:tcMar>
              <w:left w:w="142" w:type="dxa"/>
            </w:tcMar>
            <w:vAlign w:val="center"/>
          </w:tcPr>
          <w:p w:rsidR="00460487" w:rsidRPr="002612BD" w:rsidRDefault="00460487" w:rsidP="00460487">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460487" w:rsidRPr="00C11D6E" w:rsidRDefault="009174BF" w:rsidP="009174BF">
            <w:pPr>
              <w:rPr>
                <w:sz w:val="20"/>
                <w:szCs w:val="20"/>
              </w:rPr>
            </w:pPr>
            <w:r>
              <w:rPr>
                <w:sz w:val="20"/>
                <w:szCs w:val="20"/>
              </w:rPr>
              <w:t>Destek Süreçler-İdari ve Mali Hizmetler</w:t>
            </w:r>
            <w:r w:rsidR="00460487">
              <w:rPr>
                <w:sz w:val="20"/>
                <w:szCs w:val="20"/>
              </w:rPr>
              <w:t xml:space="preserve"> </w:t>
            </w:r>
          </w:p>
        </w:tc>
      </w:tr>
      <w:tr w:rsidR="00460487" w:rsidRPr="00F65B4F" w:rsidTr="00E641FF">
        <w:trPr>
          <w:cantSplit/>
          <w:trHeight w:val="340"/>
        </w:trPr>
        <w:tc>
          <w:tcPr>
            <w:tcW w:w="2182" w:type="dxa"/>
            <w:gridSpan w:val="3"/>
            <w:tcMar>
              <w:left w:w="142" w:type="dxa"/>
            </w:tcMar>
            <w:vAlign w:val="center"/>
          </w:tcPr>
          <w:p w:rsidR="00460487" w:rsidRPr="002612BD" w:rsidRDefault="00460487" w:rsidP="00460487">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460487" w:rsidRPr="009174BF" w:rsidRDefault="009174BF" w:rsidP="00460487">
            <w:pPr>
              <w:jc w:val="both"/>
              <w:rPr>
                <w:rFonts w:asciiTheme="minorHAnsi" w:hAnsiTheme="minorHAnsi" w:cs="Calibri"/>
                <w:smallCaps/>
                <w:sz w:val="20"/>
                <w:szCs w:val="20"/>
              </w:rPr>
            </w:pPr>
            <w:r w:rsidRPr="009174BF">
              <w:rPr>
                <w:color w:val="000000" w:themeColor="text1"/>
                <w:sz w:val="20"/>
                <w:szCs w:val="20"/>
              </w:rPr>
              <w:t>Süreç Grubu (Seviye 2</w:t>
            </w:r>
            <w:r w:rsidR="00460487" w:rsidRPr="009174BF">
              <w:rPr>
                <w:color w:val="000000" w:themeColor="text1"/>
                <w:sz w:val="20"/>
                <w:szCs w:val="20"/>
              </w:rPr>
              <w:t>): Ek Ders Ücreti Hazırlama İşlemleri</w:t>
            </w:r>
          </w:p>
        </w:tc>
      </w:tr>
      <w:tr w:rsidR="00460487" w:rsidRPr="00C809A6" w:rsidTr="00E641FF">
        <w:trPr>
          <w:cantSplit/>
          <w:trHeight w:val="425"/>
        </w:trPr>
        <w:tc>
          <w:tcPr>
            <w:tcW w:w="9709" w:type="dxa"/>
            <w:gridSpan w:val="13"/>
            <w:shd w:val="clear" w:color="auto" w:fill="auto"/>
            <w:vAlign w:val="center"/>
          </w:tcPr>
          <w:p w:rsidR="00460487" w:rsidRPr="00C809A6" w:rsidRDefault="00460487" w:rsidP="0046048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460487" w:rsidRPr="00351A1D" w:rsidTr="003B17C8">
        <w:trPr>
          <w:cantSplit/>
          <w:trHeight w:val="75"/>
        </w:trPr>
        <w:tc>
          <w:tcPr>
            <w:tcW w:w="9709" w:type="dxa"/>
            <w:gridSpan w:val="13"/>
            <w:vAlign w:val="center"/>
          </w:tcPr>
          <w:p w:rsidR="003B17C8" w:rsidRPr="004770FA" w:rsidRDefault="00460487" w:rsidP="00460487">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Anabilim Dalı Başkanlıklarına bağlı öğretim üyelerine ödenecek ek ders ücreti işlemleri sürecini tanımlar.</w:t>
            </w:r>
          </w:p>
        </w:tc>
      </w:tr>
      <w:tr w:rsidR="00460487" w:rsidRPr="00C809A6" w:rsidTr="00E641FF">
        <w:trPr>
          <w:cantSplit/>
          <w:trHeight w:val="425"/>
        </w:trPr>
        <w:tc>
          <w:tcPr>
            <w:tcW w:w="9709" w:type="dxa"/>
            <w:gridSpan w:val="13"/>
            <w:shd w:val="clear" w:color="auto" w:fill="auto"/>
            <w:vAlign w:val="center"/>
          </w:tcPr>
          <w:p w:rsidR="00460487" w:rsidRPr="00C809A6" w:rsidRDefault="00460487" w:rsidP="0046048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460487" w:rsidRPr="00351A1D" w:rsidTr="00372F5A">
        <w:trPr>
          <w:cantSplit/>
          <w:trHeight w:val="340"/>
        </w:trPr>
        <w:tc>
          <w:tcPr>
            <w:tcW w:w="2614" w:type="dxa"/>
            <w:gridSpan w:val="4"/>
            <w:tcMar>
              <w:left w:w="142" w:type="dxa"/>
            </w:tcMar>
          </w:tcPr>
          <w:p w:rsidR="00460487" w:rsidRPr="002612BD" w:rsidRDefault="00460487" w:rsidP="00460487">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460487" w:rsidRPr="00351A1D" w:rsidRDefault="00460487" w:rsidP="00460487">
            <w:pPr>
              <w:rPr>
                <w:rFonts w:ascii="Calibri" w:hAnsi="Calibri" w:cs="Calibri"/>
                <w:smallCaps/>
                <w:sz w:val="20"/>
                <w:szCs w:val="20"/>
              </w:rPr>
            </w:pPr>
            <w:r>
              <w:rPr>
                <w:rFonts w:ascii="Calibri" w:hAnsi="Calibri" w:cs="Calibri"/>
                <w:smallCaps/>
                <w:sz w:val="20"/>
                <w:szCs w:val="20"/>
              </w:rPr>
              <w:t>FEN BİLİMLERİ ENSTİTÜSÜ MÜDÜRLÜĞÜ</w:t>
            </w:r>
          </w:p>
        </w:tc>
      </w:tr>
      <w:tr w:rsidR="00460487" w:rsidRPr="00351A1D" w:rsidTr="00372F5A">
        <w:trPr>
          <w:cantSplit/>
          <w:trHeight w:val="340"/>
        </w:trPr>
        <w:tc>
          <w:tcPr>
            <w:tcW w:w="2614" w:type="dxa"/>
            <w:gridSpan w:val="4"/>
            <w:tcMar>
              <w:left w:w="142" w:type="dxa"/>
            </w:tcMar>
          </w:tcPr>
          <w:p w:rsidR="00460487" w:rsidRPr="002612BD" w:rsidRDefault="00460487" w:rsidP="00460487">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460487" w:rsidRPr="0019553B" w:rsidRDefault="00460487" w:rsidP="00460487">
            <w:pPr>
              <w:rPr>
                <w:sz w:val="20"/>
                <w:szCs w:val="20"/>
                <w:lang w:eastAsia="en-US"/>
              </w:rPr>
            </w:pPr>
            <w:r w:rsidRPr="0019553B">
              <w:rPr>
                <w:sz w:val="20"/>
                <w:szCs w:val="20"/>
                <w:lang w:eastAsia="en-US"/>
              </w:rPr>
              <w:t>Memur</w:t>
            </w:r>
          </w:p>
          <w:p w:rsidR="00460487" w:rsidRDefault="00460487" w:rsidP="00460487">
            <w:pPr>
              <w:rPr>
                <w:sz w:val="20"/>
                <w:szCs w:val="20"/>
                <w:lang w:eastAsia="en-US"/>
              </w:rPr>
            </w:pPr>
            <w:r>
              <w:rPr>
                <w:sz w:val="20"/>
                <w:szCs w:val="20"/>
                <w:lang w:eastAsia="en-US"/>
              </w:rPr>
              <w:t xml:space="preserve">Enstitü </w:t>
            </w:r>
            <w:r w:rsidRPr="0019553B">
              <w:rPr>
                <w:sz w:val="20"/>
                <w:szCs w:val="20"/>
                <w:lang w:eastAsia="en-US"/>
              </w:rPr>
              <w:t>Müdürü</w:t>
            </w:r>
          </w:p>
          <w:p w:rsidR="00460487" w:rsidRDefault="00460487" w:rsidP="00460487">
            <w:pPr>
              <w:rPr>
                <w:sz w:val="20"/>
                <w:szCs w:val="20"/>
                <w:lang w:eastAsia="en-US"/>
              </w:rPr>
            </w:pPr>
            <w:r>
              <w:rPr>
                <w:sz w:val="20"/>
                <w:szCs w:val="20"/>
                <w:lang w:eastAsia="en-US"/>
              </w:rPr>
              <w:t xml:space="preserve">Enstitü </w:t>
            </w:r>
            <w:r w:rsidRPr="0019553B">
              <w:rPr>
                <w:sz w:val="20"/>
                <w:szCs w:val="20"/>
                <w:lang w:eastAsia="en-US"/>
              </w:rPr>
              <w:t>Müdürü</w:t>
            </w:r>
            <w:r>
              <w:rPr>
                <w:sz w:val="20"/>
                <w:szCs w:val="20"/>
                <w:lang w:eastAsia="en-US"/>
              </w:rPr>
              <w:t xml:space="preserve"> Yrd.</w:t>
            </w:r>
          </w:p>
          <w:p w:rsidR="00460487" w:rsidRDefault="00460487" w:rsidP="00460487">
            <w:pPr>
              <w:rPr>
                <w:sz w:val="20"/>
                <w:szCs w:val="20"/>
                <w:lang w:eastAsia="en-US"/>
              </w:rPr>
            </w:pPr>
            <w:r>
              <w:rPr>
                <w:sz w:val="20"/>
                <w:szCs w:val="20"/>
                <w:lang w:eastAsia="en-US"/>
              </w:rPr>
              <w:t>Enstitü Yönetim Kurulu</w:t>
            </w:r>
          </w:p>
          <w:p w:rsidR="00460487" w:rsidRPr="0019553B" w:rsidRDefault="00460487" w:rsidP="00460487">
            <w:pPr>
              <w:rPr>
                <w:sz w:val="20"/>
                <w:szCs w:val="20"/>
                <w:lang w:eastAsia="en-US"/>
              </w:rPr>
            </w:pPr>
            <w:r>
              <w:rPr>
                <w:sz w:val="20"/>
                <w:szCs w:val="20"/>
                <w:lang w:eastAsia="en-US"/>
              </w:rPr>
              <w:t>Anabilim Dalı Başkanlığı</w:t>
            </w:r>
          </w:p>
          <w:p w:rsidR="00460487" w:rsidRDefault="00460487" w:rsidP="00460487">
            <w:pPr>
              <w:rPr>
                <w:sz w:val="20"/>
                <w:szCs w:val="20"/>
                <w:lang w:eastAsia="en-US"/>
              </w:rPr>
            </w:pPr>
            <w:r>
              <w:rPr>
                <w:sz w:val="20"/>
                <w:szCs w:val="20"/>
                <w:lang w:eastAsia="en-US"/>
              </w:rPr>
              <w:t>Enstitü Sekreteri</w:t>
            </w:r>
          </w:p>
          <w:p w:rsidR="00460487" w:rsidRPr="00616BF8" w:rsidRDefault="00460487" w:rsidP="00460487">
            <w:pPr>
              <w:rPr>
                <w:rFonts w:asciiTheme="minorHAnsi" w:hAnsiTheme="minorHAnsi" w:cs="Calibri"/>
                <w:color w:val="FF0000"/>
                <w:sz w:val="20"/>
                <w:szCs w:val="20"/>
                <w:lang w:eastAsia="en-US"/>
              </w:rPr>
            </w:pPr>
            <w:r>
              <w:rPr>
                <w:sz w:val="20"/>
                <w:szCs w:val="20"/>
                <w:lang w:eastAsia="en-US"/>
              </w:rPr>
              <w:t>Strateji Geliştirme Daire Başkanlığı</w:t>
            </w:r>
          </w:p>
        </w:tc>
      </w:tr>
      <w:tr w:rsidR="00460487" w:rsidRPr="00351A1D" w:rsidTr="00372F5A">
        <w:trPr>
          <w:cantSplit/>
          <w:trHeight w:val="340"/>
        </w:trPr>
        <w:tc>
          <w:tcPr>
            <w:tcW w:w="2614" w:type="dxa"/>
            <w:gridSpan w:val="4"/>
            <w:tcMar>
              <w:left w:w="142" w:type="dxa"/>
            </w:tcMar>
          </w:tcPr>
          <w:p w:rsidR="00460487" w:rsidRPr="002612BD" w:rsidRDefault="00460487" w:rsidP="00460487">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460487" w:rsidRPr="0019553B" w:rsidRDefault="00460487" w:rsidP="00460487">
            <w:pPr>
              <w:rPr>
                <w:sz w:val="20"/>
                <w:szCs w:val="20"/>
              </w:rPr>
            </w:pPr>
            <w:r w:rsidRPr="0019553B">
              <w:rPr>
                <w:sz w:val="20"/>
                <w:szCs w:val="20"/>
              </w:rPr>
              <w:t>Öğrenci</w:t>
            </w:r>
          </w:p>
          <w:p w:rsidR="00460487" w:rsidRPr="0019553B" w:rsidRDefault="00460487" w:rsidP="00460487">
            <w:pPr>
              <w:rPr>
                <w:sz w:val="20"/>
                <w:szCs w:val="20"/>
              </w:rPr>
            </w:pPr>
            <w:r w:rsidRPr="0019553B">
              <w:rPr>
                <w:sz w:val="20"/>
                <w:szCs w:val="20"/>
              </w:rPr>
              <w:t>İdari Personel</w:t>
            </w:r>
          </w:p>
          <w:p w:rsidR="00460487" w:rsidRDefault="00460487" w:rsidP="00460487">
            <w:pPr>
              <w:rPr>
                <w:sz w:val="20"/>
                <w:szCs w:val="20"/>
              </w:rPr>
            </w:pPr>
            <w:r w:rsidRPr="0019553B">
              <w:rPr>
                <w:sz w:val="20"/>
                <w:szCs w:val="20"/>
              </w:rPr>
              <w:t>Akademik Personel</w:t>
            </w:r>
          </w:p>
          <w:p w:rsidR="00460487" w:rsidRPr="00460487" w:rsidRDefault="00460487" w:rsidP="00460487">
            <w:pPr>
              <w:rPr>
                <w:sz w:val="20"/>
                <w:szCs w:val="20"/>
              </w:rPr>
            </w:pPr>
            <w:r w:rsidRPr="00460487">
              <w:rPr>
                <w:color w:val="FF0000"/>
                <w:sz w:val="20"/>
                <w:szCs w:val="20"/>
              </w:rPr>
              <w:t>Dış Paydaşlar</w:t>
            </w:r>
          </w:p>
        </w:tc>
      </w:tr>
      <w:tr w:rsidR="00460487" w:rsidRPr="00C809A6" w:rsidTr="00E641FF">
        <w:trPr>
          <w:cantSplit/>
          <w:trHeight w:val="425"/>
        </w:trPr>
        <w:tc>
          <w:tcPr>
            <w:tcW w:w="9709" w:type="dxa"/>
            <w:gridSpan w:val="13"/>
            <w:shd w:val="clear" w:color="auto" w:fill="auto"/>
            <w:vAlign w:val="center"/>
          </w:tcPr>
          <w:p w:rsidR="00460487" w:rsidRPr="00C809A6" w:rsidRDefault="00460487" w:rsidP="0046048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460487" w:rsidRPr="00351A1D" w:rsidTr="00372F5A">
        <w:trPr>
          <w:cantSplit/>
          <w:trHeight w:val="340"/>
        </w:trPr>
        <w:tc>
          <w:tcPr>
            <w:tcW w:w="2614" w:type="dxa"/>
            <w:gridSpan w:val="4"/>
            <w:tcMar>
              <w:left w:w="142" w:type="dxa"/>
            </w:tcMar>
          </w:tcPr>
          <w:p w:rsidR="00460487" w:rsidRPr="002612BD" w:rsidRDefault="00460487" w:rsidP="00460487">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460487" w:rsidRPr="00DE2F0E" w:rsidRDefault="00460487" w:rsidP="00460487">
            <w:pPr>
              <w:rPr>
                <w:rFonts w:asciiTheme="minorHAnsi" w:hAnsiTheme="minorHAnsi" w:cs="Calibri"/>
                <w:sz w:val="20"/>
                <w:szCs w:val="20"/>
                <w:lang w:eastAsia="en-US"/>
              </w:rPr>
            </w:pPr>
            <w:r>
              <w:rPr>
                <w:rFonts w:asciiTheme="minorHAnsi" w:hAnsiTheme="minorHAnsi" w:cs="Calibri"/>
                <w:sz w:val="20"/>
                <w:szCs w:val="20"/>
                <w:lang w:eastAsia="en-US"/>
              </w:rPr>
              <w:t>Ders Yükü Tespit Formları, Haftalık Ders Programları ve Sınav Şekli Tespit Formları</w:t>
            </w:r>
          </w:p>
        </w:tc>
      </w:tr>
      <w:tr w:rsidR="00460487" w:rsidRPr="00351A1D" w:rsidTr="005D17A0">
        <w:trPr>
          <w:cantSplit/>
          <w:trHeight w:val="340"/>
        </w:trPr>
        <w:tc>
          <w:tcPr>
            <w:tcW w:w="2614" w:type="dxa"/>
            <w:gridSpan w:val="4"/>
            <w:tcMar>
              <w:left w:w="142" w:type="dxa"/>
            </w:tcMar>
          </w:tcPr>
          <w:p w:rsidR="00460487" w:rsidRPr="002612BD" w:rsidRDefault="00460487" w:rsidP="00460487">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vAlign w:val="center"/>
          </w:tcPr>
          <w:p w:rsidR="00460487" w:rsidRPr="0019553B" w:rsidRDefault="00460487" w:rsidP="00460487">
            <w:pPr>
              <w:rPr>
                <w:sz w:val="20"/>
                <w:szCs w:val="20"/>
                <w:lang w:eastAsia="en-US"/>
              </w:rPr>
            </w:pPr>
            <w:r>
              <w:rPr>
                <w:sz w:val="20"/>
                <w:szCs w:val="20"/>
                <w:lang w:eastAsia="en-US"/>
              </w:rPr>
              <w:t>Akademik Personel, Öğrenciler, Dış Paydaşlar, Öğrenci Bilgi Sistemi Verileri.</w:t>
            </w:r>
          </w:p>
        </w:tc>
      </w:tr>
      <w:tr w:rsidR="00460487" w:rsidRPr="00351A1D" w:rsidTr="00372F5A">
        <w:trPr>
          <w:cantSplit/>
          <w:trHeight w:val="340"/>
        </w:trPr>
        <w:tc>
          <w:tcPr>
            <w:tcW w:w="2614" w:type="dxa"/>
            <w:gridSpan w:val="4"/>
            <w:tcMar>
              <w:left w:w="142" w:type="dxa"/>
            </w:tcMar>
          </w:tcPr>
          <w:p w:rsidR="00460487" w:rsidRPr="00CC1746" w:rsidRDefault="00460487" w:rsidP="00460487">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460487" w:rsidRPr="0068435B" w:rsidRDefault="00460487" w:rsidP="00460487">
            <w:pPr>
              <w:rPr>
                <w:rFonts w:ascii="Calibri" w:hAnsi="Calibri" w:cs="Calibri"/>
                <w:sz w:val="20"/>
                <w:szCs w:val="20"/>
              </w:rPr>
            </w:pPr>
            <w:r>
              <w:rPr>
                <w:rFonts w:ascii="Calibri" w:hAnsi="Calibri" w:cs="Calibri"/>
                <w:sz w:val="20"/>
                <w:szCs w:val="20"/>
              </w:rPr>
              <w:t>Ek Ders Ücret Bordrosu, Puantaj ve Banka Ödeme Net Listesi.</w:t>
            </w:r>
          </w:p>
        </w:tc>
      </w:tr>
      <w:tr w:rsidR="00460487" w:rsidRPr="00351A1D" w:rsidTr="00372F5A">
        <w:trPr>
          <w:cantSplit/>
          <w:trHeight w:val="340"/>
        </w:trPr>
        <w:tc>
          <w:tcPr>
            <w:tcW w:w="2614" w:type="dxa"/>
            <w:gridSpan w:val="4"/>
            <w:tcMar>
              <w:left w:w="142" w:type="dxa"/>
            </w:tcMar>
          </w:tcPr>
          <w:p w:rsidR="00460487" w:rsidRPr="00CC1746" w:rsidRDefault="00460487" w:rsidP="00460487">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460487" w:rsidRPr="0068435B" w:rsidRDefault="00460487" w:rsidP="00460487">
            <w:pPr>
              <w:rPr>
                <w:rFonts w:ascii="Calibri" w:hAnsi="Calibri" w:cs="Calibri"/>
                <w:sz w:val="20"/>
                <w:szCs w:val="20"/>
              </w:rPr>
            </w:pPr>
            <w:r>
              <w:rPr>
                <w:sz w:val="20"/>
                <w:szCs w:val="20"/>
              </w:rPr>
              <w:t>Tüm süreçler</w:t>
            </w:r>
          </w:p>
        </w:tc>
      </w:tr>
      <w:tr w:rsidR="00460487" w:rsidRPr="00351A1D" w:rsidTr="00372F5A">
        <w:trPr>
          <w:cantSplit/>
          <w:trHeight w:val="340"/>
        </w:trPr>
        <w:tc>
          <w:tcPr>
            <w:tcW w:w="2614" w:type="dxa"/>
            <w:gridSpan w:val="4"/>
            <w:tcMar>
              <w:left w:w="142" w:type="dxa"/>
            </w:tcMar>
          </w:tcPr>
          <w:p w:rsidR="00460487" w:rsidRPr="00CC1746" w:rsidRDefault="00460487" w:rsidP="00460487">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460487" w:rsidRPr="00574E45" w:rsidRDefault="000E25F8" w:rsidP="00460487">
            <w:pPr>
              <w:rPr>
                <w:rFonts w:asciiTheme="minorHAnsi" w:hAnsiTheme="minorHAnsi" w:cs="Calibri"/>
                <w:smallCaps/>
                <w:sz w:val="20"/>
                <w:szCs w:val="20"/>
              </w:rPr>
            </w:pPr>
            <w:r w:rsidRPr="000E25F8">
              <w:rPr>
                <w:color w:val="FF0000"/>
                <w:sz w:val="20"/>
                <w:szCs w:val="20"/>
              </w:rPr>
              <w:t>Memnuniyet düzeyi,</w:t>
            </w:r>
          </w:p>
        </w:tc>
      </w:tr>
      <w:tr w:rsidR="00460487" w:rsidRPr="00C809A6" w:rsidTr="00E641FF">
        <w:trPr>
          <w:cantSplit/>
          <w:trHeight w:val="425"/>
        </w:trPr>
        <w:tc>
          <w:tcPr>
            <w:tcW w:w="9709" w:type="dxa"/>
            <w:gridSpan w:val="13"/>
            <w:shd w:val="clear" w:color="auto" w:fill="auto"/>
            <w:vAlign w:val="center"/>
          </w:tcPr>
          <w:p w:rsidR="00460487" w:rsidRPr="00C809A6" w:rsidRDefault="00460487" w:rsidP="0046048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460487" w:rsidRPr="004E3ABC" w:rsidTr="00CC1746">
        <w:trPr>
          <w:cantSplit/>
          <w:trHeight w:val="362"/>
        </w:trPr>
        <w:tc>
          <w:tcPr>
            <w:tcW w:w="496" w:type="dxa"/>
            <w:vAlign w:val="center"/>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460487" w:rsidRPr="004770FA" w:rsidRDefault="000E25F8" w:rsidP="000E25F8">
            <w:pPr>
              <w:pStyle w:val="ListeParagraf2"/>
              <w:spacing w:after="0" w:line="240" w:lineRule="auto"/>
              <w:ind w:left="0"/>
              <w:jc w:val="both"/>
              <w:rPr>
                <w:rFonts w:asciiTheme="minorHAnsi" w:hAnsiTheme="minorHAnsi"/>
                <w:sz w:val="20"/>
                <w:szCs w:val="20"/>
              </w:rPr>
            </w:pPr>
            <w:r>
              <w:t>Dönem başında Enstitüde dersi olan ve tez ile ders danışmanlığı bulunan öğretim üyelerinin Anabilim Dalı Başkanlıklarından haftalık ders programları yazıyla istenir.</w:t>
            </w:r>
          </w:p>
        </w:tc>
        <w:tc>
          <w:tcPr>
            <w:tcW w:w="2872" w:type="dxa"/>
            <w:gridSpan w:val="4"/>
          </w:tcPr>
          <w:p w:rsidR="00460487" w:rsidRDefault="00460487" w:rsidP="00460487">
            <w:pPr>
              <w:jc w:val="both"/>
              <w:rPr>
                <w:rFonts w:asciiTheme="minorHAnsi" w:hAnsiTheme="minorHAnsi" w:cs="Calibri"/>
                <w:color w:val="FF0000"/>
                <w:sz w:val="20"/>
                <w:szCs w:val="20"/>
                <w:lang w:eastAsia="en-US"/>
              </w:rPr>
            </w:pPr>
          </w:p>
          <w:p w:rsidR="000E25F8" w:rsidRPr="00C06B2B" w:rsidRDefault="006E0C87" w:rsidP="00460487">
            <w:pPr>
              <w:jc w:val="both"/>
              <w:rPr>
                <w:rFonts w:asciiTheme="minorHAnsi" w:hAnsiTheme="minorHAnsi" w:cs="Calibri"/>
                <w:color w:val="FF0000"/>
                <w:sz w:val="20"/>
                <w:szCs w:val="20"/>
                <w:lang w:eastAsia="en-US"/>
              </w:rPr>
            </w:pPr>
            <w:r>
              <w:rPr>
                <w:sz w:val="20"/>
                <w:szCs w:val="20"/>
                <w:lang w:eastAsia="en-US"/>
              </w:rPr>
              <w:t>Enstitü</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460487" w:rsidRPr="004770FA" w:rsidRDefault="000E25F8" w:rsidP="00460487">
            <w:pPr>
              <w:pStyle w:val="ListeParagraf2"/>
              <w:spacing w:after="0" w:line="240" w:lineRule="auto"/>
              <w:ind w:left="0"/>
              <w:jc w:val="both"/>
              <w:rPr>
                <w:rFonts w:asciiTheme="minorHAnsi" w:hAnsiTheme="minorHAnsi"/>
                <w:sz w:val="20"/>
                <w:szCs w:val="20"/>
              </w:rPr>
            </w:pPr>
            <w:r>
              <w:t>Enstitüden ek ders ücreti alan öğretim üyelerinin kadrolarının bulunduğu birimlerden izin, rapor, görevlendirme, ayrılış ve zorunlu ders yükü değişiklikleri ile unvan değişiklikleri ve ders dağılım çizelgelerinde dönem içinde meydana gelen değişikliklerin her ay son unda düzenli olarak gönderilmesi dönem başın da yazıyla istenir.</w:t>
            </w:r>
          </w:p>
        </w:tc>
        <w:tc>
          <w:tcPr>
            <w:tcW w:w="2872" w:type="dxa"/>
            <w:gridSpan w:val="4"/>
          </w:tcPr>
          <w:p w:rsidR="00460487" w:rsidRDefault="00460487" w:rsidP="00460487">
            <w:pPr>
              <w:pStyle w:val="ListeParagraf2"/>
              <w:spacing w:after="0" w:line="240" w:lineRule="auto"/>
              <w:ind w:left="0"/>
              <w:jc w:val="both"/>
              <w:rPr>
                <w:rFonts w:asciiTheme="minorHAnsi" w:hAnsiTheme="minorHAnsi"/>
                <w:sz w:val="20"/>
                <w:szCs w:val="20"/>
              </w:rPr>
            </w:pPr>
          </w:p>
          <w:p w:rsidR="000E25F8" w:rsidRDefault="000E25F8" w:rsidP="00460487">
            <w:pPr>
              <w:pStyle w:val="ListeParagraf2"/>
              <w:spacing w:after="0" w:line="240" w:lineRule="auto"/>
              <w:ind w:left="0"/>
              <w:jc w:val="both"/>
              <w:rPr>
                <w:rFonts w:asciiTheme="minorHAnsi" w:hAnsiTheme="minorHAnsi"/>
                <w:sz w:val="20"/>
                <w:szCs w:val="20"/>
              </w:rPr>
            </w:pPr>
          </w:p>
          <w:p w:rsidR="000E25F8" w:rsidRDefault="00575EDB" w:rsidP="00460487">
            <w:pPr>
              <w:pStyle w:val="ListeParagraf2"/>
              <w:spacing w:after="0" w:line="240" w:lineRule="auto"/>
              <w:ind w:left="0"/>
              <w:jc w:val="both"/>
              <w:rPr>
                <w:rFonts w:asciiTheme="minorHAnsi" w:hAnsiTheme="minorHAnsi"/>
                <w:sz w:val="20"/>
                <w:szCs w:val="20"/>
              </w:rPr>
            </w:pPr>
            <w:r>
              <w:rPr>
                <w:sz w:val="20"/>
                <w:szCs w:val="20"/>
              </w:rPr>
              <w:t>Anabilim Dalı Başkanlıkları</w:t>
            </w:r>
          </w:p>
          <w:p w:rsidR="000E25F8" w:rsidRPr="004770FA" w:rsidRDefault="000E25F8" w:rsidP="00460487">
            <w:pPr>
              <w:pStyle w:val="ListeParagraf2"/>
              <w:spacing w:after="0" w:line="240" w:lineRule="auto"/>
              <w:ind w:left="0"/>
              <w:jc w:val="both"/>
              <w:rPr>
                <w:rFonts w:asciiTheme="minorHAnsi" w:hAnsiTheme="minorHAnsi"/>
                <w:sz w:val="20"/>
                <w:szCs w:val="20"/>
              </w:rPr>
            </w:pP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460487" w:rsidRPr="004770FA" w:rsidRDefault="000E25F8" w:rsidP="000E25F8">
            <w:pPr>
              <w:pStyle w:val="ListeParagraf2"/>
              <w:spacing w:after="0" w:line="240" w:lineRule="auto"/>
              <w:ind w:left="0"/>
              <w:jc w:val="both"/>
              <w:rPr>
                <w:rFonts w:asciiTheme="minorHAnsi" w:hAnsiTheme="minorHAnsi"/>
                <w:sz w:val="20"/>
                <w:szCs w:val="20"/>
              </w:rPr>
            </w:pPr>
            <w:r>
              <w:t>İlgili birimler tarafından Enstitüye gönderilen haftalık ders programlarını kontrol edilmesi</w:t>
            </w:r>
          </w:p>
        </w:tc>
        <w:tc>
          <w:tcPr>
            <w:tcW w:w="2872" w:type="dxa"/>
            <w:gridSpan w:val="4"/>
          </w:tcPr>
          <w:p w:rsidR="000E25F8" w:rsidRDefault="006E0C87" w:rsidP="000E25F8">
            <w:pPr>
              <w:pStyle w:val="ListeParagraf2"/>
              <w:spacing w:after="0" w:line="240" w:lineRule="auto"/>
              <w:ind w:left="0"/>
              <w:jc w:val="both"/>
              <w:rPr>
                <w:rFonts w:asciiTheme="minorHAnsi" w:hAnsiTheme="minorHAnsi"/>
                <w:sz w:val="20"/>
                <w:szCs w:val="20"/>
              </w:rPr>
            </w:pPr>
            <w:r>
              <w:rPr>
                <w:sz w:val="20"/>
                <w:szCs w:val="20"/>
              </w:rPr>
              <w:t>Enstitü</w:t>
            </w:r>
          </w:p>
          <w:p w:rsidR="000E25F8" w:rsidRPr="004770FA" w:rsidRDefault="000E25F8" w:rsidP="00460487">
            <w:pPr>
              <w:pStyle w:val="ListeParagraf2"/>
              <w:spacing w:after="0" w:line="240" w:lineRule="auto"/>
              <w:ind w:left="0"/>
              <w:jc w:val="both"/>
              <w:rPr>
                <w:rFonts w:asciiTheme="minorHAnsi" w:hAnsiTheme="minorHAnsi"/>
                <w:sz w:val="20"/>
                <w:szCs w:val="20"/>
              </w:rPr>
            </w:pP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460487" w:rsidRPr="004770FA" w:rsidRDefault="000E25F8" w:rsidP="000E25F8">
            <w:pPr>
              <w:pStyle w:val="ListeParagraf2"/>
              <w:spacing w:after="0" w:line="240" w:lineRule="auto"/>
              <w:ind w:left="0"/>
              <w:jc w:val="both"/>
              <w:rPr>
                <w:rFonts w:asciiTheme="minorHAnsi" w:hAnsiTheme="minorHAnsi"/>
                <w:sz w:val="20"/>
                <w:szCs w:val="20"/>
              </w:rPr>
            </w:pPr>
            <w:r>
              <w:t>Öğretim üyelerinin dönem içinde yapamadıkları derslerin telafi programına ilişkin Anabilim Dalı Başkanlıklarından gönderilen telafi yazıları kontrol edilerek yönetim kurulu kararı alınır.</w:t>
            </w:r>
          </w:p>
        </w:tc>
        <w:tc>
          <w:tcPr>
            <w:tcW w:w="2872" w:type="dxa"/>
            <w:gridSpan w:val="4"/>
          </w:tcPr>
          <w:p w:rsidR="00460487" w:rsidRDefault="00460487" w:rsidP="00460487">
            <w:pPr>
              <w:pStyle w:val="ListeParagraf2"/>
              <w:spacing w:after="0" w:line="240" w:lineRule="auto"/>
              <w:ind w:left="0"/>
              <w:jc w:val="both"/>
              <w:rPr>
                <w:rFonts w:asciiTheme="minorHAnsi" w:hAnsiTheme="minorHAnsi"/>
                <w:sz w:val="20"/>
                <w:szCs w:val="20"/>
              </w:rPr>
            </w:pPr>
          </w:p>
          <w:p w:rsidR="000E25F8" w:rsidRDefault="000E25F8" w:rsidP="000E25F8">
            <w:pPr>
              <w:pStyle w:val="ListeParagraf2"/>
              <w:spacing w:after="0" w:line="240" w:lineRule="auto"/>
              <w:ind w:left="0"/>
              <w:jc w:val="both"/>
              <w:rPr>
                <w:rFonts w:asciiTheme="minorHAnsi" w:hAnsiTheme="minorHAnsi"/>
                <w:sz w:val="20"/>
                <w:szCs w:val="20"/>
              </w:rPr>
            </w:pPr>
            <w:r w:rsidRPr="00D32D74">
              <w:rPr>
                <w:sz w:val="20"/>
                <w:szCs w:val="20"/>
              </w:rPr>
              <w:t>Enstitüsü</w:t>
            </w:r>
            <w:r w:rsidR="00575EDB">
              <w:rPr>
                <w:sz w:val="20"/>
                <w:szCs w:val="20"/>
              </w:rPr>
              <w:t xml:space="preserve"> Yönetim Kurulu</w:t>
            </w:r>
          </w:p>
          <w:p w:rsidR="000E25F8" w:rsidRPr="004770FA" w:rsidRDefault="000E25F8" w:rsidP="00460487">
            <w:pPr>
              <w:pStyle w:val="ListeParagraf2"/>
              <w:spacing w:after="0" w:line="240" w:lineRule="auto"/>
              <w:ind w:left="0"/>
              <w:jc w:val="both"/>
              <w:rPr>
                <w:rFonts w:asciiTheme="minorHAnsi" w:hAnsiTheme="minorHAnsi"/>
                <w:sz w:val="20"/>
                <w:szCs w:val="20"/>
              </w:rPr>
            </w:pP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F5</w:t>
            </w:r>
          </w:p>
        </w:tc>
        <w:tc>
          <w:tcPr>
            <w:tcW w:w="6341" w:type="dxa"/>
            <w:gridSpan w:val="8"/>
          </w:tcPr>
          <w:p w:rsidR="00460487" w:rsidRPr="004770FA" w:rsidRDefault="000E25F8" w:rsidP="000E25F8">
            <w:pPr>
              <w:pStyle w:val="ListeParagraf2"/>
              <w:spacing w:after="0" w:line="240" w:lineRule="auto"/>
              <w:ind w:left="0"/>
              <w:jc w:val="both"/>
              <w:rPr>
                <w:rFonts w:asciiTheme="minorHAnsi" w:hAnsiTheme="minorHAnsi"/>
                <w:sz w:val="20"/>
                <w:szCs w:val="20"/>
              </w:rPr>
            </w:pPr>
            <w:r>
              <w:t>Ders dağılım çizelgesi, izin, rapor, görevlendirme, ayrılış ve zorunlu ders yükü değişikliği listesi ile telafi programlarına uygun bir şekilde puantaj hazırlanır, ek ders ücreti bordrosu ve banka net ödeme listesi oluşturulur. Ödeme emri belgesi düzenlenir.</w:t>
            </w:r>
          </w:p>
        </w:tc>
        <w:tc>
          <w:tcPr>
            <w:tcW w:w="2872" w:type="dxa"/>
            <w:gridSpan w:val="4"/>
          </w:tcPr>
          <w:p w:rsidR="00460487" w:rsidRDefault="00460487" w:rsidP="00460487">
            <w:pPr>
              <w:jc w:val="both"/>
              <w:rPr>
                <w:rFonts w:asciiTheme="minorHAnsi" w:hAnsiTheme="minorHAnsi" w:cs="Calibri"/>
                <w:sz w:val="20"/>
                <w:szCs w:val="20"/>
                <w:lang w:eastAsia="en-US"/>
              </w:rPr>
            </w:pPr>
          </w:p>
          <w:p w:rsidR="000E25F8" w:rsidRDefault="006E0C87" w:rsidP="000E25F8">
            <w:pPr>
              <w:pStyle w:val="ListeParagraf2"/>
              <w:spacing w:after="0" w:line="240" w:lineRule="auto"/>
              <w:ind w:left="0"/>
              <w:jc w:val="both"/>
              <w:rPr>
                <w:rFonts w:asciiTheme="minorHAnsi" w:hAnsiTheme="minorHAnsi"/>
                <w:sz w:val="20"/>
                <w:szCs w:val="20"/>
              </w:rPr>
            </w:pPr>
            <w:r>
              <w:rPr>
                <w:sz w:val="20"/>
                <w:szCs w:val="20"/>
              </w:rPr>
              <w:t>Enstitü</w:t>
            </w:r>
          </w:p>
          <w:p w:rsidR="000E25F8" w:rsidRPr="002F6538" w:rsidRDefault="000E25F8" w:rsidP="00460487">
            <w:pPr>
              <w:jc w:val="both"/>
              <w:rPr>
                <w:rFonts w:asciiTheme="minorHAnsi" w:hAnsiTheme="minorHAnsi" w:cs="Calibri"/>
                <w:sz w:val="20"/>
                <w:szCs w:val="20"/>
                <w:lang w:eastAsia="en-US"/>
              </w:rPr>
            </w:pP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460487" w:rsidRPr="004770FA" w:rsidRDefault="000E25F8" w:rsidP="00460487">
            <w:pPr>
              <w:pStyle w:val="ListeParagraf2"/>
              <w:spacing w:after="0" w:line="240" w:lineRule="auto"/>
              <w:ind w:left="0"/>
              <w:jc w:val="both"/>
              <w:rPr>
                <w:rFonts w:asciiTheme="minorHAnsi" w:hAnsiTheme="minorHAnsi"/>
                <w:sz w:val="20"/>
                <w:szCs w:val="20"/>
              </w:rPr>
            </w:pPr>
            <w:r>
              <w:t>Ödeme emri belgesi ve bordro ek nüshalarla birlikte kontrol edilmek üzere gerçekleştirme görevlisine teslim edilir.</w:t>
            </w:r>
          </w:p>
        </w:tc>
        <w:tc>
          <w:tcPr>
            <w:tcW w:w="2872" w:type="dxa"/>
            <w:gridSpan w:val="4"/>
          </w:tcPr>
          <w:p w:rsidR="000E25F8" w:rsidRDefault="006E0C87" w:rsidP="000E25F8">
            <w:pPr>
              <w:pStyle w:val="ListeParagraf2"/>
              <w:spacing w:after="0" w:line="240" w:lineRule="auto"/>
              <w:ind w:left="0"/>
              <w:jc w:val="both"/>
              <w:rPr>
                <w:rFonts w:asciiTheme="minorHAnsi" w:hAnsiTheme="minorHAnsi"/>
                <w:sz w:val="20"/>
                <w:szCs w:val="20"/>
              </w:rPr>
            </w:pPr>
            <w:r>
              <w:rPr>
                <w:sz w:val="20"/>
                <w:szCs w:val="20"/>
              </w:rPr>
              <w:t>Enstitü</w:t>
            </w:r>
          </w:p>
          <w:p w:rsidR="00460487" w:rsidRPr="008F6F85" w:rsidRDefault="00460487" w:rsidP="00460487">
            <w:pPr>
              <w:jc w:val="both"/>
              <w:rPr>
                <w:rFonts w:asciiTheme="minorHAnsi" w:hAnsiTheme="minorHAnsi" w:cs="Calibri"/>
                <w:sz w:val="20"/>
                <w:szCs w:val="20"/>
                <w:lang w:eastAsia="en-US"/>
              </w:rPr>
            </w:pP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460487" w:rsidRPr="004770FA" w:rsidRDefault="000E25F8" w:rsidP="00460487">
            <w:pPr>
              <w:pStyle w:val="ListeParagraf2"/>
              <w:spacing w:after="0" w:line="240" w:lineRule="auto"/>
              <w:ind w:left="0"/>
              <w:jc w:val="both"/>
              <w:rPr>
                <w:rFonts w:asciiTheme="minorHAnsi" w:hAnsiTheme="minorHAnsi"/>
                <w:sz w:val="20"/>
                <w:szCs w:val="20"/>
              </w:rPr>
            </w:pPr>
            <w:r>
              <w:t>Belgeler kontrol edildikten sonra ödeme emri belgesi ve bordro gerçekleştirme görevlisi tarafından ek nüshalar aslı gibidir yapılarak imzalanır.</w:t>
            </w:r>
          </w:p>
        </w:tc>
        <w:tc>
          <w:tcPr>
            <w:tcW w:w="2872" w:type="dxa"/>
            <w:gridSpan w:val="4"/>
          </w:tcPr>
          <w:p w:rsidR="000E25F8" w:rsidRDefault="006E0C87" w:rsidP="000E25F8">
            <w:pPr>
              <w:pStyle w:val="ListeParagraf2"/>
              <w:spacing w:after="0" w:line="240" w:lineRule="auto"/>
              <w:ind w:left="0"/>
              <w:jc w:val="both"/>
              <w:rPr>
                <w:rFonts w:asciiTheme="minorHAnsi" w:hAnsiTheme="minorHAnsi"/>
                <w:sz w:val="20"/>
                <w:szCs w:val="20"/>
              </w:rPr>
            </w:pPr>
            <w:r>
              <w:rPr>
                <w:sz w:val="20"/>
                <w:szCs w:val="20"/>
              </w:rPr>
              <w:t>Enstitü</w:t>
            </w:r>
          </w:p>
          <w:p w:rsidR="00460487" w:rsidRPr="001158CE" w:rsidRDefault="00460487" w:rsidP="00460487">
            <w:pPr>
              <w:jc w:val="both"/>
              <w:rPr>
                <w:rFonts w:asciiTheme="minorHAnsi" w:hAnsiTheme="minorHAnsi" w:cs="Calibri"/>
                <w:sz w:val="20"/>
                <w:szCs w:val="20"/>
                <w:lang w:eastAsia="en-US"/>
              </w:rPr>
            </w:pPr>
          </w:p>
        </w:tc>
      </w:tr>
      <w:tr w:rsidR="00460487" w:rsidRPr="00287E0F" w:rsidTr="00365D71">
        <w:trPr>
          <w:cantSplit/>
          <w:trHeight w:val="349"/>
        </w:trPr>
        <w:tc>
          <w:tcPr>
            <w:tcW w:w="496" w:type="dxa"/>
          </w:tcPr>
          <w:p w:rsidR="00460487"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460487" w:rsidRPr="004770FA" w:rsidRDefault="0087669B" w:rsidP="00460487">
            <w:pPr>
              <w:pStyle w:val="ListeParagraf2"/>
              <w:spacing w:after="0" w:line="240" w:lineRule="auto"/>
              <w:ind w:left="0"/>
              <w:jc w:val="both"/>
              <w:rPr>
                <w:rFonts w:asciiTheme="minorHAnsi" w:hAnsiTheme="minorHAnsi"/>
                <w:sz w:val="20"/>
                <w:szCs w:val="20"/>
              </w:rPr>
            </w:pPr>
            <w:r>
              <w:t>Ö</w:t>
            </w:r>
            <w:r w:rsidR="000E25F8">
              <w:t xml:space="preserve">deme emri </w:t>
            </w:r>
            <w:r>
              <w:t xml:space="preserve">belgesi ve ekleri </w:t>
            </w:r>
            <w:r w:rsidR="000E25F8">
              <w:t>imzalamak üzere Harcama yetkilisine sunulur.</w:t>
            </w:r>
          </w:p>
        </w:tc>
        <w:tc>
          <w:tcPr>
            <w:tcW w:w="2872" w:type="dxa"/>
            <w:gridSpan w:val="4"/>
          </w:tcPr>
          <w:p w:rsidR="0087669B" w:rsidRDefault="006E0C87" w:rsidP="0087669B">
            <w:pPr>
              <w:pStyle w:val="ListeParagraf2"/>
              <w:spacing w:after="0" w:line="240" w:lineRule="auto"/>
              <w:ind w:left="0"/>
              <w:jc w:val="both"/>
              <w:rPr>
                <w:rFonts w:asciiTheme="minorHAnsi" w:hAnsiTheme="minorHAnsi"/>
                <w:sz w:val="20"/>
                <w:szCs w:val="20"/>
              </w:rPr>
            </w:pPr>
            <w:r>
              <w:rPr>
                <w:sz w:val="20"/>
                <w:szCs w:val="20"/>
              </w:rPr>
              <w:t>Enstitü</w:t>
            </w:r>
          </w:p>
          <w:p w:rsidR="00460487" w:rsidRPr="001158CE" w:rsidRDefault="00460487" w:rsidP="00460487">
            <w:pPr>
              <w:jc w:val="both"/>
              <w:rPr>
                <w:rFonts w:asciiTheme="minorHAnsi" w:hAnsiTheme="minorHAnsi" w:cs="Calibri"/>
                <w:sz w:val="20"/>
                <w:szCs w:val="20"/>
                <w:lang w:eastAsia="en-US"/>
              </w:rPr>
            </w:pPr>
          </w:p>
        </w:tc>
      </w:tr>
      <w:tr w:rsidR="00460487" w:rsidRPr="00287E0F" w:rsidTr="00365D71">
        <w:trPr>
          <w:cantSplit/>
          <w:trHeight w:val="349"/>
        </w:trPr>
        <w:tc>
          <w:tcPr>
            <w:tcW w:w="496" w:type="dxa"/>
          </w:tcPr>
          <w:p w:rsidR="00460487"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460487" w:rsidRPr="004770FA" w:rsidRDefault="0087669B" w:rsidP="00460487">
            <w:pPr>
              <w:pStyle w:val="ListeParagraf2"/>
              <w:spacing w:after="0" w:line="240" w:lineRule="auto"/>
              <w:ind w:left="0"/>
              <w:jc w:val="both"/>
              <w:rPr>
                <w:rFonts w:asciiTheme="minorHAnsi" w:hAnsiTheme="minorHAnsi"/>
                <w:sz w:val="20"/>
                <w:szCs w:val="20"/>
              </w:rPr>
            </w:pPr>
            <w:r>
              <w:t>Ödeme emri belgesi ek nüshalarla Strateji Geliştirme Daire Başkanlığına kontrol edilmek üzere teslim edilir.</w:t>
            </w:r>
          </w:p>
        </w:tc>
        <w:tc>
          <w:tcPr>
            <w:tcW w:w="2872" w:type="dxa"/>
            <w:gridSpan w:val="4"/>
          </w:tcPr>
          <w:p w:rsidR="0087669B" w:rsidRDefault="006E0C87" w:rsidP="0087669B">
            <w:pPr>
              <w:pStyle w:val="ListeParagraf2"/>
              <w:spacing w:after="0" w:line="240" w:lineRule="auto"/>
              <w:ind w:left="0"/>
              <w:jc w:val="both"/>
              <w:rPr>
                <w:rFonts w:asciiTheme="minorHAnsi" w:hAnsiTheme="minorHAnsi"/>
                <w:sz w:val="20"/>
                <w:szCs w:val="20"/>
              </w:rPr>
            </w:pPr>
            <w:r>
              <w:rPr>
                <w:sz w:val="20"/>
                <w:szCs w:val="20"/>
              </w:rPr>
              <w:t>Enstitü</w:t>
            </w:r>
          </w:p>
          <w:p w:rsidR="00460487" w:rsidRPr="001158CE" w:rsidRDefault="00460487" w:rsidP="00460487">
            <w:pPr>
              <w:jc w:val="both"/>
              <w:rPr>
                <w:rFonts w:asciiTheme="minorHAnsi" w:hAnsiTheme="minorHAnsi" w:cs="Calibri"/>
                <w:sz w:val="20"/>
                <w:szCs w:val="20"/>
                <w:lang w:eastAsia="en-US"/>
              </w:rPr>
            </w:pPr>
          </w:p>
        </w:tc>
      </w:tr>
      <w:tr w:rsidR="00460487" w:rsidRPr="00287E0F" w:rsidTr="00365D71">
        <w:trPr>
          <w:cantSplit/>
          <w:trHeight w:val="349"/>
        </w:trPr>
        <w:tc>
          <w:tcPr>
            <w:tcW w:w="496" w:type="dxa"/>
          </w:tcPr>
          <w:p w:rsidR="00460487"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460487" w:rsidRPr="004770FA" w:rsidRDefault="0087669B" w:rsidP="0087669B">
            <w:pPr>
              <w:pStyle w:val="ListeParagraf2"/>
              <w:spacing w:after="0" w:line="240" w:lineRule="auto"/>
              <w:ind w:left="0"/>
              <w:jc w:val="both"/>
              <w:rPr>
                <w:rFonts w:asciiTheme="minorHAnsi" w:hAnsiTheme="minorHAnsi"/>
                <w:sz w:val="20"/>
                <w:szCs w:val="20"/>
              </w:rPr>
            </w:pPr>
            <w:r>
              <w:t>Strateji Geliştirme Daire Başkanlığı evrakları inceleyip muhasebeleştirme süreci tamamlandıktan sonra ödemenin gerçekleştirileceği bankaya e-mail ortamında banka listesi gönderilir.</w:t>
            </w:r>
          </w:p>
        </w:tc>
        <w:tc>
          <w:tcPr>
            <w:tcW w:w="2872" w:type="dxa"/>
            <w:gridSpan w:val="4"/>
          </w:tcPr>
          <w:p w:rsidR="0087669B" w:rsidRDefault="00575EDB" w:rsidP="0087669B">
            <w:pPr>
              <w:pStyle w:val="ListeParagraf2"/>
              <w:spacing w:after="0" w:line="240" w:lineRule="auto"/>
              <w:ind w:left="0"/>
              <w:jc w:val="both"/>
              <w:rPr>
                <w:rFonts w:asciiTheme="minorHAnsi" w:hAnsiTheme="minorHAnsi"/>
                <w:sz w:val="20"/>
                <w:szCs w:val="20"/>
              </w:rPr>
            </w:pPr>
            <w:r>
              <w:rPr>
                <w:sz w:val="20"/>
                <w:szCs w:val="20"/>
              </w:rPr>
              <w:t>Strateji Geliştirme Daire Başkanlığı</w:t>
            </w:r>
          </w:p>
          <w:p w:rsidR="00460487" w:rsidRPr="001158CE" w:rsidRDefault="00460487" w:rsidP="00460487">
            <w:pPr>
              <w:jc w:val="both"/>
              <w:rPr>
                <w:rFonts w:asciiTheme="minorHAnsi" w:hAnsiTheme="minorHAnsi" w:cs="Calibri"/>
                <w:sz w:val="20"/>
                <w:szCs w:val="20"/>
                <w:lang w:eastAsia="en-US"/>
              </w:rPr>
            </w:pPr>
          </w:p>
        </w:tc>
      </w:tr>
      <w:tr w:rsidR="0087669B" w:rsidRPr="00287E0F" w:rsidTr="00365D71">
        <w:trPr>
          <w:cantSplit/>
          <w:trHeight w:val="349"/>
        </w:trPr>
        <w:tc>
          <w:tcPr>
            <w:tcW w:w="496" w:type="dxa"/>
          </w:tcPr>
          <w:p w:rsidR="0087669B"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F11</w:t>
            </w:r>
          </w:p>
        </w:tc>
        <w:tc>
          <w:tcPr>
            <w:tcW w:w="6341" w:type="dxa"/>
            <w:gridSpan w:val="8"/>
          </w:tcPr>
          <w:p w:rsidR="0087669B" w:rsidRDefault="0087669B" w:rsidP="0087669B">
            <w:pPr>
              <w:pStyle w:val="ListeParagraf2"/>
              <w:spacing w:after="0" w:line="240" w:lineRule="auto"/>
              <w:ind w:left="0"/>
              <w:jc w:val="both"/>
            </w:pPr>
            <w:r>
              <w:t>Ödeme emri belgesi ve ek nüshaların bir örneği arşivlenmek üzere dosyalanarak birimde muhafaza edilir.</w:t>
            </w:r>
          </w:p>
        </w:tc>
        <w:tc>
          <w:tcPr>
            <w:tcW w:w="2872" w:type="dxa"/>
            <w:gridSpan w:val="4"/>
          </w:tcPr>
          <w:p w:rsidR="0087669B" w:rsidRDefault="006E0C87" w:rsidP="0087669B">
            <w:pPr>
              <w:pStyle w:val="ListeParagraf2"/>
              <w:spacing w:after="0" w:line="240" w:lineRule="auto"/>
              <w:ind w:left="0"/>
              <w:jc w:val="both"/>
              <w:rPr>
                <w:rFonts w:asciiTheme="minorHAnsi" w:hAnsiTheme="minorHAnsi"/>
                <w:sz w:val="20"/>
                <w:szCs w:val="20"/>
              </w:rPr>
            </w:pPr>
            <w:r>
              <w:rPr>
                <w:sz w:val="20"/>
                <w:szCs w:val="20"/>
              </w:rPr>
              <w:t>Enstitü</w:t>
            </w:r>
          </w:p>
          <w:p w:rsidR="0087669B" w:rsidRPr="00D32D74" w:rsidRDefault="0087669B" w:rsidP="0087669B">
            <w:pPr>
              <w:pStyle w:val="ListeParagraf2"/>
              <w:spacing w:after="0" w:line="240" w:lineRule="auto"/>
              <w:ind w:left="0"/>
              <w:jc w:val="both"/>
              <w:rPr>
                <w:sz w:val="20"/>
                <w:szCs w:val="20"/>
              </w:rPr>
            </w:pPr>
          </w:p>
        </w:tc>
      </w:tr>
      <w:tr w:rsidR="00460487" w:rsidRPr="00C809A6" w:rsidTr="00E641FF">
        <w:trPr>
          <w:cantSplit/>
          <w:trHeight w:val="425"/>
        </w:trPr>
        <w:tc>
          <w:tcPr>
            <w:tcW w:w="9709" w:type="dxa"/>
            <w:gridSpan w:val="13"/>
            <w:shd w:val="clear" w:color="auto" w:fill="auto"/>
            <w:vAlign w:val="center"/>
          </w:tcPr>
          <w:p w:rsidR="00460487" w:rsidRPr="00C809A6" w:rsidRDefault="00460487" w:rsidP="0046048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460487" w:rsidRPr="004E3ABC" w:rsidTr="00CC1746">
        <w:trPr>
          <w:cantSplit/>
          <w:trHeight w:val="362"/>
        </w:trPr>
        <w:tc>
          <w:tcPr>
            <w:tcW w:w="496" w:type="dxa"/>
            <w:vAlign w:val="center"/>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Girdi</w:t>
            </w:r>
          </w:p>
        </w:tc>
        <w:tc>
          <w:tcPr>
            <w:tcW w:w="8363" w:type="dxa"/>
            <w:gridSpan w:val="11"/>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Haftalık Ders Programlarının Yazı ile istenmesi</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Girdi </w:t>
            </w:r>
          </w:p>
        </w:tc>
        <w:tc>
          <w:tcPr>
            <w:tcW w:w="8363" w:type="dxa"/>
            <w:gridSpan w:val="11"/>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Enstitüye gelen haftalık ders programlarının incelenmesi ve değerlendirilmesi</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Girdi</w:t>
            </w:r>
          </w:p>
        </w:tc>
        <w:tc>
          <w:tcPr>
            <w:tcW w:w="8363" w:type="dxa"/>
            <w:gridSpan w:val="11"/>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 Emri Belgesi ve eklerinin hazırlanması</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460487" w:rsidRPr="009174BF" w:rsidRDefault="0087669B" w:rsidP="00460487">
            <w:pPr>
              <w:pStyle w:val="ListeParagraf2"/>
              <w:spacing w:after="0" w:line="240" w:lineRule="auto"/>
              <w:ind w:left="0"/>
              <w:jc w:val="both"/>
              <w:rPr>
                <w:rFonts w:asciiTheme="minorHAnsi" w:hAnsiTheme="minorHAnsi"/>
                <w:color w:val="000000" w:themeColor="text1"/>
                <w:sz w:val="20"/>
                <w:szCs w:val="20"/>
              </w:rPr>
            </w:pPr>
            <w:r w:rsidRPr="009174BF">
              <w:rPr>
                <w:rFonts w:asciiTheme="minorHAnsi" w:hAnsiTheme="minorHAnsi"/>
                <w:color w:val="000000" w:themeColor="text1"/>
                <w:sz w:val="20"/>
                <w:szCs w:val="20"/>
              </w:rPr>
              <w:t>Çıktı</w:t>
            </w:r>
          </w:p>
        </w:tc>
        <w:tc>
          <w:tcPr>
            <w:tcW w:w="8363" w:type="dxa"/>
            <w:gridSpan w:val="11"/>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Hazırlanan Ödeme Emri Belgesi ve eklerini Strateji Geliştirme Daire Başkanlığına gönderilmesi</w:t>
            </w:r>
          </w:p>
        </w:tc>
      </w:tr>
      <w:tr w:rsidR="00460487" w:rsidRPr="00287E0F" w:rsidTr="00365D71">
        <w:trPr>
          <w:cantSplit/>
          <w:trHeight w:val="349"/>
        </w:trPr>
        <w:tc>
          <w:tcPr>
            <w:tcW w:w="496" w:type="dxa"/>
          </w:tcPr>
          <w:p w:rsidR="00460487" w:rsidRPr="004770FA" w:rsidRDefault="00460487"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K5</w:t>
            </w:r>
          </w:p>
        </w:tc>
        <w:tc>
          <w:tcPr>
            <w:tcW w:w="850" w:type="dxa"/>
          </w:tcPr>
          <w:p w:rsidR="00460487" w:rsidRPr="009174BF" w:rsidRDefault="0087669B" w:rsidP="00460487">
            <w:pPr>
              <w:pStyle w:val="ListeParagraf2"/>
              <w:spacing w:after="0" w:line="240" w:lineRule="auto"/>
              <w:ind w:left="0"/>
              <w:jc w:val="both"/>
              <w:rPr>
                <w:rFonts w:asciiTheme="minorHAnsi" w:hAnsiTheme="minorHAnsi"/>
                <w:color w:val="000000" w:themeColor="text1"/>
                <w:sz w:val="20"/>
                <w:szCs w:val="20"/>
              </w:rPr>
            </w:pPr>
            <w:r w:rsidRPr="009174BF">
              <w:rPr>
                <w:rFonts w:asciiTheme="minorHAnsi" w:hAnsiTheme="minorHAnsi"/>
                <w:color w:val="000000" w:themeColor="text1"/>
                <w:sz w:val="20"/>
                <w:szCs w:val="20"/>
              </w:rPr>
              <w:t xml:space="preserve">Çıktı </w:t>
            </w:r>
          </w:p>
        </w:tc>
        <w:tc>
          <w:tcPr>
            <w:tcW w:w="8363" w:type="dxa"/>
            <w:gridSpan w:val="11"/>
          </w:tcPr>
          <w:p w:rsidR="00460487" w:rsidRPr="004770FA" w:rsidRDefault="0087669B" w:rsidP="0046048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Ödemenin ilgili öğretim üyelerine yapılması için bankaya ödeme listesinin gönderilmesi</w:t>
            </w:r>
          </w:p>
        </w:tc>
      </w:tr>
      <w:tr w:rsidR="00460487" w:rsidRPr="00C809A6" w:rsidTr="00E641FF">
        <w:trPr>
          <w:cantSplit/>
          <w:trHeight w:val="425"/>
        </w:trPr>
        <w:tc>
          <w:tcPr>
            <w:tcW w:w="9709" w:type="dxa"/>
            <w:gridSpan w:val="13"/>
            <w:shd w:val="clear" w:color="auto" w:fill="auto"/>
            <w:vAlign w:val="center"/>
          </w:tcPr>
          <w:p w:rsidR="00460487" w:rsidRPr="00C809A6" w:rsidRDefault="00460487" w:rsidP="00460487">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460487" w:rsidRPr="004E3ABC" w:rsidTr="00372F5A">
        <w:trPr>
          <w:cantSplit/>
          <w:trHeight w:val="362"/>
        </w:trPr>
        <w:tc>
          <w:tcPr>
            <w:tcW w:w="2764" w:type="dxa"/>
            <w:gridSpan w:val="5"/>
          </w:tcPr>
          <w:p w:rsidR="00460487" w:rsidRPr="004E3ABC" w:rsidRDefault="00460487" w:rsidP="00460487">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460487" w:rsidRPr="004E3ABC" w:rsidRDefault="00460487" w:rsidP="00460487">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460487" w:rsidRPr="004E3ABC" w:rsidRDefault="00460487" w:rsidP="00460487">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460487" w:rsidRPr="004E3ABC" w:rsidRDefault="00460487" w:rsidP="00460487">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460487" w:rsidRPr="004E3ABC" w:rsidRDefault="00460487" w:rsidP="00460487">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460487" w:rsidRPr="004E3ABC" w:rsidRDefault="00460487" w:rsidP="00460487">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87669B" w:rsidRPr="00287E0F" w:rsidTr="00697707">
        <w:trPr>
          <w:cantSplit/>
          <w:trHeight w:val="362"/>
        </w:trPr>
        <w:tc>
          <w:tcPr>
            <w:tcW w:w="2764" w:type="dxa"/>
            <w:gridSpan w:val="5"/>
          </w:tcPr>
          <w:p w:rsidR="0087669B" w:rsidRPr="00174ECA" w:rsidRDefault="0087669B" w:rsidP="0087669B">
            <w:pPr>
              <w:pStyle w:val="ListeParagraf2"/>
              <w:spacing w:after="0" w:line="240" w:lineRule="auto"/>
              <w:ind w:left="0"/>
              <w:rPr>
                <w:rFonts w:asciiTheme="minorHAnsi" w:hAnsiTheme="minorHAnsi"/>
                <w:b/>
                <w:smallCaps/>
                <w:color w:val="FF0000"/>
                <w:sz w:val="20"/>
                <w:szCs w:val="20"/>
              </w:rPr>
            </w:pPr>
            <w:r w:rsidRPr="0087669B">
              <w:rPr>
                <w:rFonts w:ascii="Times New Roman" w:hAnsi="Times New Roman" w:cs="Times New Roman"/>
                <w:color w:val="FF0000"/>
                <w:sz w:val="20"/>
                <w:szCs w:val="20"/>
              </w:rPr>
              <w:t>Eğitim-Öğretim faaliyetlerine ilişkin paydaşlardan alınan geri bildirimlerden hareketle yapılan değerlendirmelerin yapılması</w:t>
            </w:r>
          </w:p>
        </w:tc>
        <w:tc>
          <w:tcPr>
            <w:tcW w:w="2835" w:type="dxa"/>
            <w:gridSpan w:val="2"/>
            <w:vAlign w:val="center"/>
          </w:tcPr>
          <w:p w:rsidR="0087669B" w:rsidRPr="00DE7374" w:rsidRDefault="0087669B" w:rsidP="0087669B">
            <w:pPr>
              <w:pStyle w:val="ListeParagraf2"/>
              <w:spacing w:after="0" w:line="240" w:lineRule="auto"/>
              <w:ind w:left="0"/>
              <w:rPr>
                <w:rFonts w:ascii="Times New Roman" w:hAnsi="Times New Roman" w:cs="Times New Roman"/>
                <w:color w:val="002060"/>
                <w:sz w:val="20"/>
                <w:szCs w:val="20"/>
              </w:rPr>
            </w:pPr>
            <w:r w:rsidRPr="0087669B">
              <w:rPr>
                <w:rFonts w:ascii="Times New Roman" w:hAnsi="Times New Roman" w:cs="Times New Roman"/>
                <w:color w:val="FF0000"/>
                <w:sz w:val="20"/>
                <w:szCs w:val="20"/>
              </w:rPr>
              <w:t>Başvuru sürecinden memnuniyet düzeyi</w:t>
            </w:r>
          </w:p>
        </w:tc>
        <w:tc>
          <w:tcPr>
            <w:tcW w:w="567" w:type="dxa"/>
          </w:tcPr>
          <w:p w:rsidR="0087669B" w:rsidRDefault="0087669B" w:rsidP="0087669B">
            <w:pPr>
              <w:pStyle w:val="ListeParagraf2"/>
              <w:spacing w:after="0" w:line="240" w:lineRule="auto"/>
              <w:ind w:left="0"/>
              <w:jc w:val="center"/>
              <w:rPr>
                <w:rFonts w:asciiTheme="minorHAnsi" w:hAnsiTheme="minorHAnsi"/>
                <w:b/>
                <w:smallCaps/>
                <w:color w:val="00B050"/>
                <w:sz w:val="20"/>
                <w:szCs w:val="20"/>
              </w:rPr>
            </w:pPr>
          </w:p>
          <w:p w:rsidR="0087669B" w:rsidRDefault="0087669B" w:rsidP="0087669B">
            <w:pPr>
              <w:pStyle w:val="ListeParagraf2"/>
              <w:spacing w:after="0" w:line="240" w:lineRule="auto"/>
              <w:ind w:left="0"/>
              <w:jc w:val="center"/>
              <w:rPr>
                <w:rFonts w:asciiTheme="minorHAnsi" w:hAnsiTheme="minorHAnsi"/>
                <w:b/>
                <w:smallCaps/>
                <w:color w:val="00B050"/>
                <w:sz w:val="20"/>
                <w:szCs w:val="20"/>
              </w:rPr>
            </w:pPr>
          </w:p>
          <w:p w:rsidR="0087669B" w:rsidRPr="00174ECA" w:rsidRDefault="0087669B" w:rsidP="0087669B">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00B050"/>
                <w:sz w:val="20"/>
                <w:szCs w:val="20"/>
              </w:rPr>
              <w:t>↑</w:t>
            </w:r>
          </w:p>
        </w:tc>
        <w:tc>
          <w:tcPr>
            <w:tcW w:w="1134" w:type="dxa"/>
            <w:gridSpan w:val="3"/>
          </w:tcPr>
          <w:p w:rsidR="0087669B" w:rsidRDefault="0087669B" w:rsidP="0087669B">
            <w:pPr>
              <w:pStyle w:val="ListeParagraf2"/>
              <w:spacing w:after="0" w:line="240" w:lineRule="auto"/>
              <w:ind w:left="0"/>
              <w:rPr>
                <w:rFonts w:asciiTheme="minorHAnsi" w:hAnsiTheme="minorHAnsi"/>
                <w:sz w:val="20"/>
                <w:szCs w:val="20"/>
              </w:rPr>
            </w:pPr>
          </w:p>
          <w:p w:rsidR="0087669B" w:rsidRDefault="0087669B" w:rsidP="0087669B">
            <w:pPr>
              <w:pStyle w:val="ListeParagraf2"/>
              <w:spacing w:after="0" w:line="240" w:lineRule="auto"/>
              <w:ind w:left="0"/>
              <w:rPr>
                <w:rFonts w:asciiTheme="minorHAnsi" w:hAnsiTheme="minorHAnsi"/>
                <w:sz w:val="20"/>
                <w:szCs w:val="20"/>
              </w:rPr>
            </w:pPr>
          </w:p>
          <w:p w:rsidR="0087669B" w:rsidRPr="007146FD" w:rsidRDefault="0087669B" w:rsidP="0087669B">
            <w:pPr>
              <w:pStyle w:val="ListeParagraf2"/>
              <w:spacing w:after="0" w:line="240" w:lineRule="auto"/>
              <w:ind w:left="0"/>
              <w:rPr>
                <w:rFonts w:asciiTheme="minorHAnsi" w:hAnsiTheme="minorHAnsi"/>
                <w:sz w:val="20"/>
                <w:szCs w:val="20"/>
              </w:rPr>
            </w:pPr>
            <w:r>
              <w:rPr>
                <w:rFonts w:asciiTheme="minorHAnsi" w:hAnsiTheme="minorHAnsi"/>
                <w:sz w:val="20"/>
                <w:szCs w:val="20"/>
              </w:rPr>
              <w:t>Belge</w:t>
            </w:r>
          </w:p>
        </w:tc>
        <w:tc>
          <w:tcPr>
            <w:tcW w:w="850" w:type="dxa"/>
          </w:tcPr>
          <w:p w:rsidR="0087669B" w:rsidRDefault="0087669B" w:rsidP="0087669B">
            <w:pPr>
              <w:pStyle w:val="ListeParagraf2"/>
              <w:spacing w:after="0" w:line="240" w:lineRule="auto"/>
              <w:ind w:left="0"/>
              <w:rPr>
                <w:rFonts w:asciiTheme="minorHAnsi" w:hAnsiTheme="minorHAnsi"/>
                <w:sz w:val="20"/>
                <w:szCs w:val="20"/>
              </w:rPr>
            </w:pPr>
          </w:p>
          <w:p w:rsidR="0087669B" w:rsidRDefault="0087669B" w:rsidP="0087669B">
            <w:pPr>
              <w:pStyle w:val="ListeParagraf2"/>
              <w:spacing w:after="0" w:line="240" w:lineRule="auto"/>
              <w:ind w:left="0"/>
              <w:rPr>
                <w:rFonts w:asciiTheme="minorHAnsi" w:hAnsiTheme="minorHAnsi"/>
                <w:sz w:val="20"/>
                <w:szCs w:val="20"/>
              </w:rPr>
            </w:pPr>
          </w:p>
          <w:p w:rsidR="0087669B" w:rsidRPr="007146FD" w:rsidRDefault="0087669B" w:rsidP="0087669B">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tc>
        <w:tc>
          <w:tcPr>
            <w:tcW w:w="1559" w:type="dxa"/>
          </w:tcPr>
          <w:p w:rsidR="0087669B" w:rsidRPr="00BA4FBA" w:rsidRDefault="0087669B" w:rsidP="0087669B">
            <w:pPr>
              <w:rPr>
                <w:rFonts w:asciiTheme="minorHAnsi" w:hAnsiTheme="minorHAnsi" w:cs="Calibri"/>
                <w:sz w:val="20"/>
                <w:szCs w:val="20"/>
                <w:lang w:eastAsia="en-US"/>
              </w:rPr>
            </w:pPr>
            <w:r w:rsidRPr="00DE7374">
              <w:rPr>
                <w:sz w:val="20"/>
                <w:szCs w:val="20"/>
              </w:rPr>
              <w:t xml:space="preserve">Enstitü, </w:t>
            </w:r>
            <w:r>
              <w:rPr>
                <w:sz w:val="20"/>
                <w:szCs w:val="20"/>
              </w:rPr>
              <w:t>A</w:t>
            </w:r>
            <w:r w:rsidRPr="00DE7374">
              <w:rPr>
                <w:sz w:val="20"/>
                <w:szCs w:val="20"/>
              </w:rPr>
              <w:t>nabilim dalı başkanlığı</w:t>
            </w:r>
            <w:r>
              <w:rPr>
                <w:sz w:val="20"/>
                <w:szCs w:val="20"/>
              </w:rPr>
              <w:t>, Strateji Geliştirme daire başkanlığı</w:t>
            </w:r>
          </w:p>
        </w:tc>
      </w:tr>
      <w:tr w:rsidR="0087669B" w:rsidRPr="00287E0F" w:rsidTr="00697707">
        <w:trPr>
          <w:cantSplit/>
          <w:trHeight w:val="362"/>
        </w:trPr>
        <w:tc>
          <w:tcPr>
            <w:tcW w:w="2764" w:type="dxa"/>
            <w:gridSpan w:val="5"/>
          </w:tcPr>
          <w:p w:rsidR="0087669B" w:rsidRPr="00174ECA" w:rsidRDefault="0087669B" w:rsidP="0087669B">
            <w:pPr>
              <w:pStyle w:val="ListeParagraf2"/>
              <w:spacing w:after="0" w:line="240" w:lineRule="auto"/>
              <w:ind w:left="0"/>
              <w:rPr>
                <w:rFonts w:asciiTheme="minorHAnsi" w:hAnsiTheme="minorHAnsi"/>
                <w:b/>
                <w:smallCaps/>
                <w:color w:val="FF0000"/>
                <w:sz w:val="20"/>
                <w:szCs w:val="20"/>
              </w:rPr>
            </w:pPr>
            <w:r w:rsidRPr="0087669B">
              <w:rPr>
                <w:rFonts w:ascii="Times New Roman" w:hAnsi="Times New Roman" w:cs="Times New Roman"/>
                <w:color w:val="FF0000"/>
                <w:sz w:val="20"/>
                <w:szCs w:val="20"/>
              </w:rPr>
              <w:t>Eğitim-Öğretim faaliyetlerine ilişkin paydaşlardan alınan geri bildirimlerden hareketle yapılan değerlendirmelerin yapılması</w:t>
            </w:r>
          </w:p>
        </w:tc>
        <w:tc>
          <w:tcPr>
            <w:tcW w:w="2835" w:type="dxa"/>
            <w:gridSpan w:val="2"/>
            <w:vAlign w:val="center"/>
          </w:tcPr>
          <w:p w:rsidR="0087669B" w:rsidRPr="00DE7374" w:rsidRDefault="0087669B" w:rsidP="0087669B">
            <w:pPr>
              <w:pStyle w:val="ListeParagraf2"/>
              <w:spacing w:after="0" w:line="240" w:lineRule="auto"/>
              <w:ind w:left="0"/>
              <w:rPr>
                <w:rFonts w:ascii="Times New Roman" w:hAnsi="Times New Roman" w:cs="Times New Roman"/>
                <w:color w:val="002060"/>
                <w:sz w:val="20"/>
                <w:szCs w:val="20"/>
              </w:rPr>
            </w:pPr>
            <w:r w:rsidRPr="0087669B">
              <w:rPr>
                <w:rFonts w:ascii="Times New Roman" w:hAnsi="Times New Roman" w:cs="Times New Roman"/>
                <w:color w:val="FF0000"/>
                <w:sz w:val="20"/>
                <w:szCs w:val="20"/>
              </w:rPr>
              <w:t>Sunulan hizmetten memnuniyet düzeyi</w:t>
            </w:r>
          </w:p>
        </w:tc>
        <w:tc>
          <w:tcPr>
            <w:tcW w:w="567" w:type="dxa"/>
          </w:tcPr>
          <w:p w:rsidR="0087669B" w:rsidRPr="00174ECA" w:rsidRDefault="0087669B" w:rsidP="0087669B">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FF0000"/>
                <w:sz w:val="20"/>
                <w:szCs w:val="20"/>
              </w:rPr>
              <w:t>↓</w:t>
            </w:r>
          </w:p>
        </w:tc>
        <w:tc>
          <w:tcPr>
            <w:tcW w:w="1134" w:type="dxa"/>
            <w:gridSpan w:val="3"/>
          </w:tcPr>
          <w:p w:rsidR="0087669B" w:rsidRPr="007146FD" w:rsidRDefault="0087669B" w:rsidP="0087669B">
            <w:pPr>
              <w:pStyle w:val="ListeParagraf2"/>
              <w:spacing w:after="0" w:line="240" w:lineRule="auto"/>
              <w:ind w:left="0"/>
              <w:rPr>
                <w:rFonts w:asciiTheme="minorHAnsi" w:hAnsiTheme="minorHAnsi"/>
                <w:sz w:val="20"/>
                <w:szCs w:val="20"/>
              </w:rPr>
            </w:pPr>
            <w:r>
              <w:rPr>
                <w:rFonts w:asciiTheme="minorHAnsi" w:hAnsiTheme="minorHAnsi"/>
                <w:sz w:val="20"/>
                <w:szCs w:val="20"/>
              </w:rPr>
              <w:t>Belge</w:t>
            </w:r>
          </w:p>
        </w:tc>
        <w:tc>
          <w:tcPr>
            <w:tcW w:w="850" w:type="dxa"/>
          </w:tcPr>
          <w:p w:rsidR="0087669B" w:rsidRPr="007146FD" w:rsidRDefault="0087669B" w:rsidP="0087669B">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tc>
        <w:tc>
          <w:tcPr>
            <w:tcW w:w="1559" w:type="dxa"/>
          </w:tcPr>
          <w:p w:rsidR="0087669B" w:rsidRPr="00BA4FBA" w:rsidRDefault="0087669B" w:rsidP="0087669B">
            <w:pPr>
              <w:rPr>
                <w:rFonts w:asciiTheme="minorHAnsi" w:hAnsiTheme="minorHAnsi" w:cs="Calibri"/>
                <w:sz w:val="20"/>
                <w:szCs w:val="20"/>
                <w:lang w:eastAsia="en-US"/>
              </w:rPr>
            </w:pPr>
            <w:r w:rsidRPr="00DE7374">
              <w:rPr>
                <w:sz w:val="20"/>
                <w:szCs w:val="20"/>
              </w:rPr>
              <w:t xml:space="preserve">Enstitü, </w:t>
            </w:r>
            <w:r>
              <w:rPr>
                <w:sz w:val="20"/>
                <w:szCs w:val="20"/>
              </w:rPr>
              <w:t>A</w:t>
            </w:r>
            <w:r w:rsidRPr="00DE7374">
              <w:rPr>
                <w:sz w:val="20"/>
                <w:szCs w:val="20"/>
              </w:rPr>
              <w:t>nabilim dalı başkanlığı</w:t>
            </w:r>
            <w:r>
              <w:rPr>
                <w:sz w:val="20"/>
                <w:szCs w:val="20"/>
              </w:rPr>
              <w:t>, Strateji Geliştirme daire başkanlığı</w:t>
            </w:r>
          </w:p>
        </w:tc>
      </w:tr>
      <w:tr w:rsidR="0087669B" w:rsidRPr="00287E0F" w:rsidTr="00372F5A">
        <w:trPr>
          <w:cantSplit/>
          <w:trHeight w:val="362"/>
        </w:trPr>
        <w:tc>
          <w:tcPr>
            <w:tcW w:w="2764" w:type="dxa"/>
            <w:gridSpan w:val="5"/>
          </w:tcPr>
          <w:p w:rsidR="0087669B" w:rsidRPr="00174ECA" w:rsidRDefault="0087669B" w:rsidP="0087669B">
            <w:pPr>
              <w:pStyle w:val="ListeParagraf2"/>
              <w:spacing w:after="0" w:line="240" w:lineRule="auto"/>
              <w:ind w:left="0"/>
              <w:rPr>
                <w:rFonts w:asciiTheme="minorHAnsi" w:hAnsiTheme="minorHAnsi"/>
                <w:b/>
                <w:smallCaps/>
                <w:color w:val="FF0000"/>
                <w:sz w:val="20"/>
                <w:szCs w:val="20"/>
              </w:rPr>
            </w:pPr>
          </w:p>
        </w:tc>
        <w:tc>
          <w:tcPr>
            <w:tcW w:w="2835" w:type="dxa"/>
            <w:gridSpan w:val="2"/>
          </w:tcPr>
          <w:p w:rsidR="0087669B" w:rsidRPr="008959B4" w:rsidRDefault="0087669B" w:rsidP="0087669B">
            <w:pPr>
              <w:pStyle w:val="ListeParagraf2"/>
              <w:spacing w:after="0" w:line="240" w:lineRule="auto"/>
              <w:ind w:left="0"/>
              <w:rPr>
                <w:rFonts w:asciiTheme="minorHAnsi" w:hAnsiTheme="minorHAnsi"/>
                <w:sz w:val="20"/>
                <w:szCs w:val="20"/>
              </w:rPr>
            </w:pPr>
          </w:p>
        </w:tc>
        <w:tc>
          <w:tcPr>
            <w:tcW w:w="567" w:type="dxa"/>
          </w:tcPr>
          <w:p w:rsidR="0087669B" w:rsidRPr="00174ECA" w:rsidRDefault="0087669B" w:rsidP="0087669B">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87669B" w:rsidRPr="007146FD" w:rsidRDefault="0087669B" w:rsidP="0087669B">
            <w:pPr>
              <w:pStyle w:val="ListeParagraf2"/>
              <w:spacing w:after="0" w:line="240" w:lineRule="auto"/>
              <w:ind w:left="0"/>
              <w:rPr>
                <w:rFonts w:asciiTheme="minorHAnsi" w:hAnsiTheme="minorHAnsi"/>
                <w:sz w:val="20"/>
                <w:szCs w:val="20"/>
              </w:rPr>
            </w:pPr>
          </w:p>
        </w:tc>
        <w:tc>
          <w:tcPr>
            <w:tcW w:w="850" w:type="dxa"/>
          </w:tcPr>
          <w:p w:rsidR="0087669B" w:rsidRPr="007146FD" w:rsidRDefault="0087669B" w:rsidP="0087669B">
            <w:pPr>
              <w:pStyle w:val="ListeParagraf2"/>
              <w:spacing w:after="0" w:line="240" w:lineRule="auto"/>
              <w:ind w:left="0"/>
              <w:rPr>
                <w:rFonts w:asciiTheme="minorHAnsi" w:hAnsiTheme="minorHAnsi"/>
                <w:sz w:val="20"/>
                <w:szCs w:val="20"/>
              </w:rPr>
            </w:pPr>
          </w:p>
        </w:tc>
        <w:tc>
          <w:tcPr>
            <w:tcW w:w="1559" w:type="dxa"/>
          </w:tcPr>
          <w:p w:rsidR="0087669B" w:rsidRPr="00BA4FBA" w:rsidRDefault="0087669B" w:rsidP="0087669B">
            <w:pPr>
              <w:rPr>
                <w:rFonts w:asciiTheme="minorHAnsi" w:hAnsiTheme="minorHAnsi" w:cs="Calibri"/>
                <w:sz w:val="20"/>
                <w:szCs w:val="20"/>
                <w:lang w:eastAsia="en-US"/>
              </w:rPr>
            </w:pPr>
          </w:p>
        </w:tc>
      </w:tr>
    </w:tbl>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3B17C8">
      <w:headerReference w:type="default" r:id="rId8"/>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80" w:rsidRDefault="00016080" w:rsidP="006A31BE">
      <w:r>
        <w:separator/>
      </w:r>
    </w:p>
  </w:endnote>
  <w:endnote w:type="continuationSeparator" w:id="0">
    <w:p w:rsidR="00016080" w:rsidRDefault="00016080"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80" w:rsidRDefault="00016080" w:rsidP="006A31BE">
      <w:r>
        <w:separator/>
      </w:r>
    </w:p>
  </w:footnote>
  <w:footnote w:type="continuationSeparator" w:id="0">
    <w:p w:rsidR="00016080" w:rsidRDefault="00016080"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6D74F6" w:rsidTr="00383206">
      <w:trPr>
        <w:trHeight w:hRule="exact" w:val="397"/>
      </w:trPr>
      <w:tc>
        <w:tcPr>
          <w:tcW w:w="2303" w:type="dxa"/>
          <w:vMerge w:val="restart"/>
          <w:vAlign w:val="center"/>
        </w:tcPr>
        <w:p w:rsidR="00F95807" w:rsidRDefault="006D74F6" w:rsidP="00401CC2">
          <w:pPr>
            <w:pStyle w:val="stBilgi"/>
            <w:jc w:val="center"/>
          </w:pPr>
          <w:r>
            <w:rPr>
              <w:noProof/>
            </w:rPr>
            <w:drawing>
              <wp:inline distT="0" distB="0" distL="0" distR="0" wp14:anchorId="53C74D28" wp14:editId="1FE7E0E2">
                <wp:extent cx="990600" cy="990054"/>
                <wp:effectExtent l="0" t="0" r="0" b="635"/>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b1d81e-4807-432f-9de2-871ba5eac4c8.webp"/>
                        <pic:cNvPicPr/>
                      </pic:nvPicPr>
                      <pic:blipFill>
                        <a:blip r:embed="rId1">
                          <a:extLst>
                            <a:ext uri="{28A0092B-C50C-407E-A947-70E740481C1C}">
                              <a14:useLocalDpi xmlns:a14="http://schemas.microsoft.com/office/drawing/2010/main" val="0"/>
                            </a:ext>
                          </a:extLst>
                        </a:blip>
                        <a:stretch>
                          <a:fillRect/>
                        </a:stretch>
                      </pic:blipFill>
                      <pic:spPr>
                        <a:xfrm>
                          <a:off x="0" y="0"/>
                          <a:ext cx="1000491" cy="999940"/>
                        </a:xfrm>
                        <a:prstGeom prst="rect">
                          <a:avLst/>
                        </a:prstGeom>
                      </pic:spPr>
                    </pic:pic>
                  </a:graphicData>
                </a:graphic>
              </wp:inline>
            </w:drawing>
          </w:r>
        </w:p>
      </w:tc>
      <w:tc>
        <w:tcPr>
          <w:tcW w:w="4893" w:type="dxa"/>
          <w:vMerge w:val="restart"/>
          <w:vAlign w:val="center"/>
        </w:tcPr>
        <w:p w:rsidR="00F95807" w:rsidRDefault="00E95312" w:rsidP="00705F1C">
          <w:pPr>
            <w:pStyle w:val="stBilgi"/>
            <w:jc w:val="center"/>
          </w:pPr>
          <w:r>
            <w:rPr>
              <w:rFonts w:asciiTheme="minorHAnsi" w:hAnsiTheme="minorHAnsi"/>
              <w:b/>
              <w:color w:val="14067A"/>
            </w:rPr>
            <w:t>FEN BİLİMLERİ ENSTİTÜSÜ</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6D74F6"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125A50" w:rsidP="00F95807">
          <w:pPr>
            <w:pStyle w:val="stBilgi"/>
            <w:rPr>
              <w:rFonts w:asciiTheme="minorHAnsi" w:hAnsiTheme="minorHAnsi"/>
              <w:sz w:val="16"/>
              <w:szCs w:val="16"/>
            </w:rPr>
          </w:pPr>
          <w:r>
            <w:rPr>
              <w:rFonts w:asciiTheme="minorHAnsi" w:hAnsiTheme="minorHAnsi"/>
              <w:sz w:val="16"/>
              <w:szCs w:val="16"/>
            </w:rPr>
            <w:t>31/01/2024</w:t>
          </w:r>
        </w:p>
      </w:tc>
    </w:tr>
    <w:tr w:rsidR="006D74F6"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109633799"/>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5E0D50">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5E0D50">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080"/>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5F8"/>
    <w:rsid w:val="000E2F35"/>
    <w:rsid w:val="000F0A13"/>
    <w:rsid w:val="000F6825"/>
    <w:rsid w:val="00100730"/>
    <w:rsid w:val="00115310"/>
    <w:rsid w:val="001158CE"/>
    <w:rsid w:val="0011797C"/>
    <w:rsid w:val="00120D02"/>
    <w:rsid w:val="00122297"/>
    <w:rsid w:val="001237AC"/>
    <w:rsid w:val="0012471A"/>
    <w:rsid w:val="00125A50"/>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7C8"/>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38E4"/>
    <w:rsid w:val="004554C6"/>
    <w:rsid w:val="004568CD"/>
    <w:rsid w:val="00460487"/>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75EDB"/>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0D50"/>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D74F6"/>
    <w:rsid w:val="006E0C87"/>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485C"/>
    <w:rsid w:val="00875B23"/>
    <w:rsid w:val="0087629A"/>
    <w:rsid w:val="0087669B"/>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174BF"/>
    <w:rsid w:val="00932C4F"/>
    <w:rsid w:val="00936096"/>
    <w:rsid w:val="0095373A"/>
    <w:rsid w:val="0096430E"/>
    <w:rsid w:val="00965EDE"/>
    <w:rsid w:val="00965FEA"/>
    <w:rsid w:val="0097100A"/>
    <w:rsid w:val="00972EF2"/>
    <w:rsid w:val="00973199"/>
    <w:rsid w:val="00975457"/>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A4545"/>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3221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95312"/>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A797"/>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211A3-A8C2-4F49-B1DA-CF5CC03C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FBE</cp:lastModifiedBy>
  <cp:revision>2</cp:revision>
  <dcterms:created xsi:type="dcterms:W3CDTF">2024-02-06T14:02:00Z</dcterms:created>
  <dcterms:modified xsi:type="dcterms:W3CDTF">2024-02-06T14:02:00Z</dcterms:modified>
</cp:coreProperties>
</file>